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C30C4" w14:textId="77777777" w:rsidR="002B03AA" w:rsidRPr="003E107B" w:rsidRDefault="002B03AA" w:rsidP="002B03AA">
      <w:pPr>
        <w:pStyle w:val="Standaard1"/>
        <w:widowControl w:val="0"/>
        <w:spacing w:line="276" w:lineRule="auto"/>
      </w:pPr>
    </w:p>
    <w:tbl>
      <w:tblPr>
        <w:tblStyle w:val="1"/>
        <w:tblW w:w="9870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30"/>
        <w:gridCol w:w="7140"/>
      </w:tblGrid>
      <w:tr w:rsidR="002B03AA" w:rsidRPr="000676C5" w14:paraId="0BD0E810" w14:textId="77777777" w:rsidTr="00730666">
        <w:trPr>
          <w:trHeight w:val="2260"/>
        </w:trPr>
        <w:tc>
          <w:tcPr>
            <w:tcW w:w="2730" w:type="dxa"/>
            <w:tcBorders>
              <w:right w:val="nil"/>
            </w:tcBorders>
          </w:tcPr>
          <w:p w14:paraId="15479CFB" w14:textId="77777777" w:rsidR="002B03AA" w:rsidRDefault="002B03AA" w:rsidP="00730666">
            <w:pPr>
              <w:pStyle w:val="Standaard1"/>
            </w:pPr>
            <w:r w:rsidRPr="003E107B">
              <w:rPr>
                <w:noProof/>
              </w:rPr>
              <w:drawing>
                <wp:anchor distT="0" distB="0" distL="114300" distR="114300" simplePos="0" relativeHeight="251659264" behindDoc="1" locked="0" layoutInCell="0" allowOverlap="0" wp14:anchorId="07500895" wp14:editId="2465E63E">
                  <wp:simplePos x="0" y="0"/>
                  <wp:positionH relativeFrom="margin">
                    <wp:posOffset>-49530</wp:posOffset>
                  </wp:positionH>
                  <wp:positionV relativeFrom="paragraph">
                    <wp:posOffset>50800</wp:posOffset>
                  </wp:positionV>
                  <wp:extent cx="1677670" cy="755015"/>
                  <wp:effectExtent l="0" t="0" r="0" b="0"/>
                  <wp:wrapNone/>
                  <wp:docPr id="1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670" cy="755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775E117D" w14:textId="77777777" w:rsidR="002B03AA" w:rsidRPr="003E107B" w:rsidRDefault="002B03AA" w:rsidP="00730666"/>
          <w:p w14:paraId="6ED1CD1C" w14:textId="77777777" w:rsidR="002B03AA" w:rsidRDefault="002B03AA" w:rsidP="00730666"/>
          <w:p w14:paraId="01B6B02C" w14:textId="77777777" w:rsidR="002B03AA" w:rsidRPr="003E107B" w:rsidRDefault="002B03AA" w:rsidP="00730666">
            <w:pPr>
              <w:jc w:val="center"/>
            </w:pPr>
          </w:p>
        </w:tc>
        <w:tc>
          <w:tcPr>
            <w:tcW w:w="7140" w:type="dxa"/>
            <w:tcBorders>
              <w:left w:val="nil"/>
            </w:tcBorders>
          </w:tcPr>
          <w:p w14:paraId="58914B58" w14:textId="77777777" w:rsidR="002B03AA" w:rsidRPr="003E107B" w:rsidRDefault="002B03AA" w:rsidP="00730666">
            <w:pPr>
              <w:pStyle w:val="Standaard1"/>
            </w:pPr>
            <w:proofErr w:type="spellStart"/>
            <w:r>
              <w:t>Creditor</w:t>
            </w:r>
            <w:proofErr w:type="spellEnd"/>
            <w:r>
              <w:t xml:space="preserve"> name: </w:t>
            </w:r>
            <w:r w:rsidRPr="003E107B">
              <w:t xml:space="preserve">G.S.B.V. Tweeslag                                  </w:t>
            </w:r>
            <w:r>
              <w:t xml:space="preserve">                         </w:t>
            </w:r>
          </w:p>
          <w:p w14:paraId="59045420" w14:textId="77777777" w:rsidR="002B03AA" w:rsidRPr="003E107B" w:rsidRDefault="002B03AA" w:rsidP="00730666">
            <w:pPr>
              <w:pStyle w:val="Standaard1"/>
            </w:pPr>
            <w:proofErr w:type="spellStart"/>
            <w:r w:rsidRPr="003E107B">
              <w:t>Blauwborgje</w:t>
            </w:r>
            <w:proofErr w:type="spellEnd"/>
            <w:r w:rsidRPr="003E107B">
              <w:t xml:space="preserve"> 16</w:t>
            </w:r>
          </w:p>
          <w:p w14:paraId="161C2259" w14:textId="77777777" w:rsidR="002B03AA" w:rsidRPr="003E107B" w:rsidRDefault="002B03AA" w:rsidP="00730666">
            <w:pPr>
              <w:pStyle w:val="Standaard1"/>
            </w:pPr>
            <w:r w:rsidRPr="003E107B">
              <w:t>9747 AC Groningen</w:t>
            </w:r>
          </w:p>
          <w:p w14:paraId="505E7830" w14:textId="77777777" w:rsidR="002B03AA" w:rsidRPr="000676C5" w:rsidRDefault="000676C5" w:rsidP="00730666">
            <w:pPr>
              <w:pStyle w:val="Standaard1"/>
              <w:rPr>
                <w:lang w:val="en-US"/>
              </w:rPr>
            </w:pPr>
            <w:r w:rsidRPr="000676C5">
              <w:rPr>
                <w:lang w:val="en-US"/>
              </w:rPr>
              <w:t>The Nethe</w:t>
            </w:r>
            <w:r>
              <w:rPr>
                <w:lang w:val="en-US"/>
              </w:rPr>
              <w:t>rlands</w:t>
            </w:r>
          </w:p>
          <w:p w14:paraId="5335AAB2" w14:textId="77777777" w:rsidR="002B03AA" w:rsidRPr="000676C5" w:rsidRDefault="002B03AA" w:rsidP="00730666">
            <w:pPr>
              <w:pStyle w:val="Standaard1"/>
              <w:rPr>
                <w:lang w:val="en-US"/>
              </w:rPr>
            </w:pPr>
          </w:p>
          <w:p w14:paraId="4CE23FA9" w14:textId="77777777" w:rsidR="002B03AA" w:rsidRPr="000676C5" w:rsidRDefault="002B03AA" w:rsidP="00730666">
            <w:pPr>
              <w:pStyle w:val="Standaard1"/>
              <w:rPr>
                <w:lang w:val="en-US"/>
              </w:rPr>
            </w:pPr>
            <w:r w:rsidRPr="000676C5">
              <w:rPr>
                <w:lang w:val="en-US"/>
              </w:rPr>
              <w:t>Creditor ID: Nl21ZZZ020844350000</w:t>
            </w:r>
          </w:p>
          <w:p w14:paraId="1EB11DCC" w14:textId="77777777" w:rsidR="002B03AA" w:rsidRPr="000676C5" w:rsidRDefault="002B03AA" w:rsidP="00730666">
            <w:pPr>
              <w:pStyle w:val="Standaard1"/>
              <w:rPr>
                <w:lang w:val="en-US"/>
              </w:rPr>
            </w:pPr>
            <w:proofErr w:type="spellStart"/>
            <w:r w:rsidRPr="000676C5">
              <w:rPr>
                <w:lang w:val="en-US"/>
              </w:rPr>
              <w:t>K.v.K</w:t>
            </w:r>
            <w:proofErr w:type="spellEnd"/>
            <w:r w:rsidRPr="000676C5">
              <w:rPr>
                <w:lang w:val="en-US"/>
              </w:rPr>
              <w:t>. Groningen 02084435</w:t>
            </w:r>
            <w:r w:rsidRPr="000676C5">
              <w:rPr>
                <w:lang w:val="en-US"/>
              </w:rPr>
              <w:br/>
              <w:t xml:space="preserve">Mandate </w:t>
            </w:r>
            <w:r w:rsidR="000676C5" w:rsidRPr="000676C5">
              <w:rPr>
                <w:lang w:val="en-US"/>
              </w:rPr>
              <w:t>ID</w:t>
            </w:r>
            <w:r w:rsidRPr="000676C5">
              <w:rPr>
                <w:lang w:val="en-US"/>
              </w:rPr>
              <w:t>:</w:t>
            </w:r>
          </w:p>
        </w:tc>
      </w:tr>
      <w:tr w:rsidR="002B03AA" w:rsidRPr="00881048" w14:paraId="488C09FD" w14:textId="77777777" w:rsidTr="00730666">
        <w:trPr>
          <w:trHeight w:val="5800"/>
        </w:trPr>
        <w:tc>
          <w:tcPr>
            <w:tcW w:w="9870" w:type="dxa"/>
            <w:gridSpan w:val="2"/>
            <w:tcBorders>
              <w:top w:val="nil"/>
              <w:bottom w:val="single" w:sz="4" w:space="0" w:color="000000"/>
            </w:tcBorders>
          </w:tcPr>
          <w:p w14:paraId="68637631" w14:textId="77777777" w:rsidR="002B03AA" w:rsidRPr="000676C5" w:rsidRDefault="002B03AA" w:rsidP="00730666">
            <w:pPr>
              <w:pStyle w:val="Standaard1"/>
              <w:spacing w:before="120" w:line="276" w:lineRule="auto"/>
              <w:rPr>
                <w:vertAlign w:val="superscript"/>
                <w:lang w:val="en-US"/>
              </w:rPr>
            </w:pPr>
            <w:r w:rsidRPr="002B03AA">
              <w:rPr>
                <w:lang w:val="en-US"/>
              </w:rPr>
              <w:t>By signing this mandate f</w:t>
            </w:r>
            <w:r>
              <w:rPr>
                <w:lang w:val="en-US"/>
              </w:rPr>
              <w:t>orm, you authorise</w:t>
            </w:r>
            <w:r w:rsidR="000676C5">
              <w:rPr>
                <w:vertAlign w:val="superscript"/>
                <w:lang w:val="en-US"/>
              </w:rPr>
              <w:t>1</w:t>
            </w:r>
          </w:p>
          <w:p w14:paraId="4ABA2179" w14:textId="68B254F3" w:rsidR="002B03AA" w:rsidRPr="002B03AA" w:rsidRDefault="002B03AA" w:rsidP="00730666">
            <w:pPr>
              <w:pStyle w:val="Standaard1"/>
              <w:numPr>
                <w:ilvl w:val="0"/>
                <w:numId w:val="1"/>
              </w:numPr>
              <w:spacing w:before="120" w:line="276" w:lineRule="auto"/>
              <w:rPr>
                <w:lang w:val="en-US"/>
              </w:rPr>
            </w:pPr>
            <w:r w:rsidRPr="002B03AA">
              <w:rPr>
                <w:lang w:val="en-US"/>
              </w:rPr>
              <w:t xml:space="preserve">G.S.B.V. </w:t>
            </w:r>
            <w:proofErr w:type="spellStart"/>
            <w:r w:rsidRPr="002B03AA">
              <w:rPr>
                <w:lang w:val="en-US"/>
              </w:rPr>
              <w:t>Tweeslag</w:t>
            </w:r>
            <w:proofErr w:type="spellEnd"/>
            <w:r w:rsidRPr="002B03AA">
              <w:rPr>
                <w:lang w:val="en-US"/>
              </w:rPr>
              <w:t>, Groningen to</w:t>
            </w:r>
            <w:r>
              <w:rPr>
                <w:lang w:val="en-US"/>
              </w:rPr>
              <w:t xml:space="preserve"> s</w:t>
            </w:r>
            <w:r w:rsidRPr="002B03AA">
              <w:rPr>
                <w:lang w:val="en-US"/>
              </w:rPr>
              <w:t>end recurrent</w:t>
            </w:r>
            <w:r w:rsidR="00065039">
              <w:rPr>
                <w:lang w:val="en-US"/>
              </w:rPr>
              <w:t xml:space="preserve"> collection orders </w:t>
            </w:r>
            <w:r w:rsidRPr="002B03AA">
              <w:rPr>
                <w:lang w:val="en-US"/>
              </w:rPr>
              <w:t>to your bank to debit your ac</w:t>
            </w:r>
            <w:r>
              <w:rPr>
                <w:lang w:val="en-US"/>
              </w:rPr>
              <w:t>count</w:t>
            </w:r>
            <w:r w:rsidRPr="002B03AA">
              <w:rPr>
                <w:lang w:val="en-US"/>
              </w:rPr>
              <w:t xml:space="preserve"> </w:t>
            </w:r>
          </w:p>
          <w:p w14:paraId="61A2F978" w14:textId="77777777" w:rsidR="002B03AA" w:rsidRPr="002B03AA" w:rsidRDefault="002B03AA" w:rsidP="00730666">
            <w:pPr>
              <w:pStyle w:val="Standaard1"/>
              <w:numPr>
                <w:ilvl w:val="0"/>
                <w:numId w:val="1"/>
              </w:numPr>
              <w:spacing w:before="120" w:line="276" w:lineRule="auto"/>
              <w:rPr>
                <w:lang w:val="en-US"/>
              </w:rPr>
            </w:pPr>
            <w:r w:rsidRPr="002B03AA">
              <w:rPr>
                <w:lang w:val="en-US"/>
              </w:rPr>
              <w:t xml:space="preserve">your bank to debit your account on a recurrent basis in accordance with the instructions from </w:t>
            </w:r>
            <w:r>
              <w:rPr>
                <w:lang w:val="en-US"/>
              </w:rPr>
              <w:t>G</w:t>
            </w:r>
            <w:r w:rsidRPr="002B03AA">
              <w:rPr>
                <w:lang w:val="en-US"/>
              </w:rPr>
              <w:t xml:space="preserve">.S.V.B. </w:t>
            </w:r>
            <w:proofErr w:type="spellStart"/>
            <w:r w:rsidRPr="002B03AA">
              <w:rPr>
                <w:lang w:val="en-US"/>
              </w:rPr>
              <w:t>Tweeslag</w:t>
            </w:r>
            <w:proofErr w:type="spellEnd"/>
            <w:r w:rsidRPr="002B03AA">
              <w:rPr>
                <w:lang w:val="en-US"/>
              </w:rPr>
              <w:t xml:space="preserve">. </w:t>
            </w:r>
          </w:p>
          <w:p w14:paraId="44495A9E" w14:textId="77777777" w:rsidR="002B03AA" w:rsidRPr="007A1AA1" w:rsidRDefault="002B03AA" w:rsidP="00730666">
            <w:pPr>
              <w:pStyle w:val="Standaard1"/>
              <w:spacing w:before="120" w:line="276" w:lineRule="auto"/>
              <w:rPr>
                <w:lang w:val="en-US"/>
              </w:rPr>
            </w:pPr>
            <w:r w:rsidRPr="002B03AA">
              <w:rPr>
                <w:lang w:val="en-US"/>
              </w:rPr>
              <w:t xml:space="preserve">In case you do not agree with the debit, you can request your bank to </w:t>
            </w:r>
            <w:r>
              <w:rPr>
                <w:lang w:val="en-US"/>
              </w:rPr>
              <w:t xml:space="preserve">refund the debited amount. </w:t>
            </w:r>
            <w:r>
              <w:t xml:space="preserve">Contact </w:t>
            </w:r>
            <w:proofErr w:type="spellStart"/>
            <w:r>
              <w:t>your</w:t>
            </w:r>
            <w:proofErr w:type="spellEnd"/>
            <w:r>
              <w:t xml:space="preserve"> bank </w:t>
            </w:r>
            <w:proofErr w:type="spellStart"/>
            <w:r>
              <w:t>within</w:t>
            </w:r>
            <w:proofErr w:type="spellEnd"/>
            <w:r>
              <w:t xml:space="preserve"> </w:t>
            </w:r>
            <w:proofErr w:type="spellStart"/>
            <w:r>
              <w:t>eight</w:t>
            </w:r>
            <w:proofErr w:type="spellEnd"/>
            <w:r>
              <w:t xml:space="preserve"> weeks </w:t>
            </w:r>
            <w:proofErr w:type="spellStart"/>
            <w:r>
              <w:t>after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r w:rsidR="007A1AA1">
              <w:t>e</w:t>
            </w:r>
            <w:proofErr w:type="spellEnd"/>
            <w:r w:rsidR="007A1AA1">
              <w:t xml:space="preserve"> </w:t>
            </w:r>
            <w:proofErr w:type="spellStart"/>
            <w:r w:rsidR="007A1AA1">
              <w:t>day</w:t>
            </w:r>
            <w:proofErr w:type="spellEnd"/>
            <w:r w:rsidR="007A1AA1">
              <w:t xml:space="preserve"> on </w:t>
            </w:r>
            <w:proofErr w:type="spellStart"/>
            <w:r w:rsidR="007A1AA1">
              <w:t>which</w:t>
            </w:r>
            <w:proofErr w:type="spellEnd"/>
            <w:r w:rsidR="007A1AA1">
              <w:t xml:space="preserve"> </w:t>
            </w:r>
            <w:proofErr w:type="spellStart"/>
            <w:r w:rsidR="007A1AA1">
              <w:t>the</w:t>
            </w:r>
            <w:proofErr w:type="spellEnd"/>
            <w:r w:rsidR="007A1AA1">
              <w:t xml:space="preserve"> </w:t>
            </w:r>
            <w:proofErr w:type="spellStart"/>
            <w:r w:rsidR="007A1AA1">
              <w:t>payment</w:t>
            </w:r>
            <w:proofErr w:type="spellEnd"/>
            <w:r w:rsidR="007A1AA1">
              <w:t xml:space="preserve"> was </w:t>
            </w:r>
            <w:proofErr w:type="spellStart"/>
            <w:r w:rsidR="007A1AA1">
              <w:t>due</w:t>
            </w:r>
            <w:proofErr w:type="spellEnd"/>
            <w:r w:rsidR="007A1AA1">
              <w:t xml:space="preserve">. </w:t>
            </w:r>
            <w:r w:rsidR="007A1AA1" w:rsidRPr="007A1AA1">
              <w:rPr>
                <w:lang w:val="en-US"/>
              </w:rPr>
              <w:t>Ask your bank for</w:t>
            </w:r>
            <w:r w:rsidR="007A1AA1">
              <w:rPr>
                <w:lang w:val="en-US"/>
              </w:rPr>
              <w:t xml:space="preserve"> more information on</w:t>
            </w:r>
            <w:r w:rsidR="007A1AA1" w:rsidRPr="007A1AA1">
              <w:rPr>
                <w:lang w:val="en-US"/>
              </w:rPr>
              <w:t xml:space="preserve"> the terms and conditions. </w:t>
            </w:r>
          </w:p>
          <w:p w14:paraId="4D263A10" w14:textId="77777777" w:rsidR="002B03AA" w:rsidRPr="007A1AA1" w:rsidRDefault="002B03AA" w:rsidP="00730666">
            <w:pPr>
              <w:pStyle w:val="Standaard1"/>
              <w:spacing w:line="360" w:lineRule="auto"/>
              <w:rPr>
                <w:lang w:val="en-US"/>
              </w:rPr>
            </w:pPr>
          </w:p>
          <w:p w14:paraId="4E8E4969" w14:textId="77777777" w:rsidR="002B03AA" w:rsidRPr="007A1AA1" w:rsidRDefault="007A1AA1" w:rsidP="00730666">
            <w:pPr>
              <w:pStyle w:val="Standaard1"/>
              <w:tabs>
                <w:tab w:val="left" w:pos="8931"/>
              </w:tabs>
              <w:spacing w:line="360" w:lineRule="auto"/>
              <w:rPr>
                <w:lang w:val="en-US"/>
              </w:rPr>
            </w:pPr>
            <w:r w:rsidRPr="007A1AA1">
              <w:rPr>
                <w:lang w:val="en-US"/>
              </w:rPr>
              <w:t>Surname and initials</w:t>
            </w:r>
            <w:r w:rsidR="002B03AA" w:rsidRPr="007A1AA1">
              <w:rPr>
                <w:lang w:val="en-US"/>
              </w:rPr>
              <w:t>:</w:t>
            </w:r>
            <w:r w:rsidR="002B03AA" w:rsidRPr="007A1AA1">
              <w:rPr>
                <w:lang w:val="en-US"/>
              </w:rPr>
              <w:tab/>
              <w:t xml:space="preserve">m / </w:t>
            </w:r>
            <w:r w:rsidRPr="007A1AA1">
              <w:rPr>
                <w:lang w:val="en-US"/>
              </w:rPr>
              <w:t>f</w:t>
            </w:r>
          </w:p>
          <w:p w14:paraId="43A31391" w14:textId="77777777" w:rsidR="002B03AA" w:rsidRPr="007A1AA1" w:rsidRDefault="000676C5" w:rsidP="00730666">
            <w:pPr>
              <w:pStyle w:val="Standaard1"/>
              <w:spacing w:line="360" w:lineRule="auto"/>
              <w:rPr>
                <w:lang w:val="en-US"/>
              </w:rPr>
            </w:pPr>
            <w:r w:rsidRPr="007A1AA1">
              <w:rPr>
                <w:lang w:val="en-US"/>
              </w:rPr>
              <w:t>Street name</w:t>
            </w:r>
            <w:r w:rsidR="007A1AA1" w:rsidRPr="007A1AA1">
              <w:rPr>
                <w:lang w:val="en-US"/>
              </w:rPr>
              <w:t xml:space="preserve"> and number</w:t>
            </w:r>
            <w:r w:rsidR="002B03AA" w:rsidRPr="007A1AA1">
              <w:rPr>
                <w:lang w:val="en-US"/>
              </w:rPr>
              <w:t xml:space="preserve">: </w:t>
            </w:r>
          </w:p>
          <w:p w14:paraId="62327405" w14:textId="77777777" w:rsidR="002B03AA" w:rsidRPr="007A1AA1" w:rsidRDefault="002B03AA" w:rsidP="00730666">
            <w:pPr>
              <w:pStyle w:val="Standaard1"/>
              <w:spacing w:line="360" w:lineRule="auto"/>
              <w:rPr>
                <w:lang w:val="en-US"/>
              </w:rPr>
            </w:pPr>
            <w:r w:rsidRPr="007A1AA1">
              <w:rPr>
                <w:lang w:val="en-US"/>
              </w:rPr>
              <w:t>Post</w:t>
            </w:r>
            <w:r w:rsidR="007A1AA1" w:rsidRPr="007A1AA1">
              <w:rPr>
                <w:lang w:val="en-US"/>
              </w:rPr>
              <w:t>al code, city</w:t>
            </w:r>
            <w:r w:rsidRPr="007A1AA1">
              <w:rPr>
                <w:lang w:val="en-US"/>
              </w:rPr>
              <w:t xml:space="preserve">: </w:t>
            </w:r>
          </w:p>
          <w:p w14:paraId="4499D58F" w14:textId="77777777" w:rsidR="002B03AA" w:rsidRPr="007A1AA1" w:rsidRDefault="007A1AA1" w:rsidP="00730666">
            <w:pPr>
              <w:pStyle w:val="Standaard1"/>
              <w:spacing w:line="360" w:lineRule="auto"/>
              <w:rPr>
                <w:lang w:val="en-US"/>
              </w:rPr>
            </w:pPr>
            <w:r w:rsidRPr="007A1AA1">
              <w:rPr>
                <w:lang w:val="en-US"/>
              </w:rPr>
              <w:t>Country</w:t>
            </w:r>
            <w:r w:rsidR="002B03AA" w:rsidRPr="007A1AA1">
              <w:rPr>
                <w:lang w:val="en-US"/>
              </w:rPr>
              <w:t xml:space="preserve">: </w:t>
            </w:r>
          </w:p>
          <w:p w14:paraId="5CA29E72" w14:textId="77777777" w:rsidR="002B03AA" w:rsidRPr="00881048" w:rsidRDefault="007A1AA1" w:rsidP="00730666">
            <w:pPr>
              <w:pStyle w:val="Standaard1"/>
              <w:spacing w:line="360" w:lineRule="auto"/>
              <w:rPr>
                <w:lang w:val="en-US"/>
              </w:rPr>
            </w:pPr>
            <w:r w:rsidRPr="00881048">
              <w:rPr>
                <w:lang w:val="en-US"/>
              </w:rPr>
              <w:t>International Bank Account Number (IBAN)</w:t>
            </w:r>
            <w:r w:rsidR="002B03AA" w:rsidRPr="00881048">
              <w:rPr>
                <w:lang w:val="en-US"/>
              </w:rPr>
              <w:t xml:space="preserve">: </w:t>
            </w:r>
          </w:p>
          <w:tbl>
            <w:tblPr>
              <w:tblStyle w:val="3"/>
              <w:tblW w:w="903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34"/>
              <w:gridCol w:w="334"/>
              <w:gridCol w:w="335"/>
              <w:gridCol w:w="335"/>
              <w:gridCol w:w="250"/>
              <w:gridCol w:w="335"/>
              <w:gridCol w:w="335"/>
              <w:gridCol w:w="335"/>
              <w:gridCol w:w="335"/>
              <w:gridCol w:w="250"/>
              <w:gridCol w:w="335"/>
              <w:gridCol w:w="335"/>
              <w:gridCol w:w="335"/>
              <w:gridCol w:w="335"/>
              <w:gridCol w:w="250"/>
              <w:gridCol w:w="335"/>
              <w:gridCol w:w="335"/>
              <w:gridCol w:w="335"/>
              <w:gridCol w:w="335"/>
              <w:gridCol w:w="250"/>
              <w:gridCol w:w="335"/>
              <w:gridCol w:w="335"/>
              <w:gridCol w:w="335"/>
              <w:gridCol w:w="335"/>
              <w:gridCol w:w="335"/>
              <w:gridCol w:w="335"/>
              <w:gridCol w:w="335"/>
              <w:gridCol w:w="335"/>
            </w:tblGrid>
            <w:tr w:rsidR="00881048" w:rsidRPr="00881048" w14:paraId="229DFA8A" w14:textId="77777777" w:rsidTr="00601BF0">
              <w:trPr>
                <w:trHeight w:val="280"/>
              </w:trPr>
              <w:tc>
                <w:tcPr>
                  <w:tcW w:w="334" w:type="dxa"/>
                </w:tcPr>
                <w:p w14:paraId="65A570E6" w14:textId="77777777" w:rsidR="00881048" w:rsidRPr="00881048" w:rsidRDefault="00881048" w:rsidP="00881048">
                  <w:pPr>
                    <w:pStyle w:val="Standaard1"/>
                    <w:spacing w:line="360" w:lineRule="auto"/>
                    <w:rPr>
                      <w:lang w:val="en-US"/>
                    </w:rPr>
                  </w:pPr>
                </w:p>
              </w:tc>
              <w:tc>
                <w:tcPr>
                  <w:tcW w:w="334" w:type="dxa"/>
                </w:tcPr>
                <w:p w14:paraId="16E92091" w14:textId="77777777" w:rsidR="00881048" w:rsidRPr="00881048" w:rsidRDefault="00881048" w:rsidP="00881048">
                  <w:pPr>
                    <w:pStyle w:val="Standaard1"/>
                    <w:spacing w:line="360" w:lineRule="auto"/>
                    <w:rPr>
                      <w:lang w:val="en-US"/>
                    </w:rPr>
                  </w:pPr>
                </w:p>
              </w:tc>
              <w:tc>
                <w:tcPr>
                  <w:tcW w:w="335" w:type="dxa"/>
                </w:tcPr>
                <w:p w14:paraId="08931B91" w14:textId="77777777" w:rsidR="00881048" w:rsidRPr="00881048" w:rsidRDefault="00881048" w:rsidP="00881048">
                  <w:pPr>
                    <w:pStyle w:val="Standaard1"/>
                    <w:spacing w:line="360" w:lineRule="auto"/>
                    <w:rPr>
                      <w:lang w:val="en-US"/>
                    </w:rPr>
                  </w:pPr>
                </w:p>
              </w:tc>
              <w:tc>
                <w:tcPr>
                  <w:tcW w:w="335" w:type="dxa"/>
                </w:tcPr>
                <w:p w14:paraId="0E9548B2" w14:textId="77777777" w:rsidR="00881048" w:rsidRPr="00881048" w:rsidRDefault="00881048" w:rsidP="00881048">
                  <w:pPr>
                    <w:pStyle w:val="Standaard1"/>
                    <w:spacing w:line="360" w:lineRule="auto"/>
                    <w:rPr>
                      <w:lang w:val="en-US"/>
                    </w:rPr>
                  </w:pPr>
                </w:p>
              </w:tc>
              <w:tc>
                <w:tcPr>
                  <w:tcW w:w="250" w:type="dxa"/>
                  <w:tcBorders>
                    <w:top w:val="nil"/>
                    <w:bottom w:val="nil"/>
                  </w:tcBorders>
                </w:tcPr>
                <w:p w14:paraId="10127EED" w14:textId="77777777" w:rsidR="00881048" w:rsidRPr="00881048" w:rsidRDefault="00881048" w:rsidP="00881048">
                  <w:pPr>
                    <w:pStyle w:val="Standaard1"/>
                    <w:spacing w:line="360" w:lineRule="auto"/>
                    <w:rPr>
                      <w:lang w:val="en-US"/>
                    </w:rPr>
                  </w:pPr>
                </w:p>
              </w:tc>
              <w:tc>
                <w:tcPr>
                  <w:tcW w:w="335" w:type="dxa"/>
                </w:tcPr>
                <w:p w14:paraId="309C0EA9" w14:textId="77777777" w:rsidR="00881048" w:rsidRPr="00881048" w:rsidRDefault="00881048" w:rsidP="00881048">
                  <w:pPr>
                    <w:pStyle w:val="Standaard1"/>
                    <w:spacing w:line="360" w:lineRule="auto"/>
                    <w:rPr>
                      <w:lang w:val="en-US"/>
                    </w:rPr>
                  </w:pPr>
                </w:p>
              </w:tc>
              <w:tc>
                <w:tcPr>
                  <w:tcW w:w="335" w:type="dxa"/>
                </w:tcPr>
                <w:p w14:paraId="6DEB2496" w14:textId="77777777" w:rsidR="00881048" w:rsidRPr="00881048" w:rsidRDefault="00881048" w:rsidP="00881048">
                  <w:pPr>
                    <w:pStyle w:val="Standaard1"/>
                    <w:spacing w:line="360" w:lineRule="auto"/>
                    <w:rPr>
                      <w:lang w:val="en-US"/>
                    </w:rPr>
                  </w:pPr>
                </w:p>
              </w:tc>
              <w:tc>
                <w:tcPr>
                  <w:tcW w:w="335" w:type="dxa"/>
                </w:tcPr>
                <w:p w14:paraId="70E77B5C" w14:textId="77777777" w:rsidR="00881048" w:rsidRPr="00881048" w:rsidRDefault="00881048" w:rsidP="00881048">
                  <w:pPr>
                    <w:pStyle w:val="Standaard1"/>
                    <w:spacing w:line="360" w:lineRule="auto"/>
                    <w:rPr>
                      <w:lang w:val="en-US"/>
                    </w:rPr>
                  </w:pPr>
                </w:p>
              </w:tc>
              <w:tc>
                <w:tcPr>
                  <w:tcW w:w="335" w:type="dxa"/>
                </w:tcPr>
                <w:p w14:paraId="7B7475C6" w14:textId="77777777" w:rsidR="00881048" w:rsidRPr="00881048" w:rsidRDefault="00881048" w:rsidP="00881048">
                  <w:pPr>
                    <w:pStyle w:val="Standaard1"/>
                    <w:spacing w:line="360" w:lineRule="auto"/>
                    <w:rPr>
                      <w:lang w:val="en-US"/>
                    </w:rPr>
                  </w:pPr>
                </w:p>
              </w:tc>
              <w:tc>
                <w:tcPr>
                  <w:tcW w:w="250" w:type="dxa"/>
                  <w:tcBorders>
                    <w:top w:val="nil"/>
                    <w:bottom w:val="nil"/>
                  </w:tcBorders>
                </w:tcPr>
                <w:p w14:paraId="3DD728C9" w14:textId="77777777" w:rsidR="00881048" w:rsidRPr="00881048" w:rsidRDefault="00881048" w:rsidP="00881048">
                  <w:pPr>
                    <w:pStyle w:val="Standaard1"/>
                    <w:spacing w:line="360" w:lineRule="auto"/>
                    <w:rPr>
                      <w:lang w:val="en-US"/>
                    </w:rPr>
                  </w:pPr>
                </w:p>
              </w:tc>
              <w:tc>
                <w:tcPr>
                  <w:tcW w:w="335" w:type="dxa"/>
                </w:tcPr>
                <w:p w14:paraId="02448A9A" w14:textId="77777777" w:rsidR="00881048" w:rsidRPr="00881048" w:rsidRDefault="00881048" w:rsidP="00881048">
                  <w:pPr>
                    <w:pStyle w:val="Standaard1"/>
                    <w:spacing w:line="360" w:lineRule="auto"/>
                    <w:rPr>
                      <w:lang w:val="en-US"/>
                    </w:rPr>
                  </w:pPr>
                </w:p>
              </w:tc>
              <w:tc>
                <w:tcPr>
                  <w:tcW w:w="335" w:type="dxa"/>
                </w:tcPr>
                <w:p w14:paraId="1A85F8C9" w14:textId="77777777" w:rsidR="00881048" w:rsidRPr="00881048" w:rsidRDefault="00881048" w:rsidP="00881048">
                  <w:pPr>
                    <w:pStyle w:val="Standaard1"/>
                    <w:spacing w:line="360" w:lineRule="auto"/>
                    <w:rPr>
                      <w:lang w:val="en-US"/>
                    </w:rPr>
                  </w:pPr>
                </w:p>
              </w:tc>
              <w:tc>
                <w:tcPr>
                  <w:tcW w:w="335" w:type="dxa"/>
                </w:tcPr>
                <w:p w14:paraId="20A5EB66" w14:textId="77777777" w:rsidR="00881048" w:rsidRPr="00881048" w:rsidRDefault="00881048" w:rsidP="00881048">
                  <w:pPr>
                    <w:pStyle w:val="Standaard1"/>
                    <w:spacing w:line="360" w:lineRule="auto"/>
                    <w:rPr>
                      <w:lang w:val="en-US"/>
                    </w:rPr>
                  </w:pPr>
                </w:p>
              </w:tc>
              <w:tc>
                <w:tcPr>
                  <w:tcW w:w="335" w:type="dxa"/>
                </w:tcPr>
                <w:p w14:paraId="18447143" w14:textId="77777777" w:rsidR="00881048" w:rsidRPr="00881048" w:rsidRDefault="00881048" w:rsidP="00881048">
                  <w:pPr>
                    <w:pStyle w:val="Standaard1"/>
                    <w:spacing w:line="360" w:lineRule="auto"/>
                    <w:rPr>
                      <w:lang w:val="en-US"/>
                    </w:rPr>
                  </w:pPr>
                </w:p>
              </w:tc>
              <w:tc>
                <w:tcPr>
                  <w:tcW w:w="250" w:type="dxa"/>
                  <w:tcBorders>
                    <w:top w:val="nil"/>
                    <w:bottom w:val="nil"/>
                  </w:tcBorders>
                </w:tcPr>
                <w:p w14:paraId="14B9DC94" w14:textId="77777777" w:rsidR="00881048" w:rsidRPr="00881048" w:rsidRDefault="00881048" w:rsidP="00881048">
                  <w:pPr>
                    <w:pStyle w:val="Standaard1"/>
                    <w:spacing w:line="360" w:lineRule="auto"/>
                    <w:rPr>
                      <w:lang w:val="en-US"/>
                    </w:rPr>
                  </w:pPr>
                </w:p>
              </w:tc>
              <w:tc>
                <w:tcPr>
                  <w:tcW w:w="335" w:type="dxa"/>
                </w:tcPr>
                <w:p w14:paraId="394FC6F3" w14:textId="77777777" w:rsidR="00881048" w:rsidRPr="00881048" w:rsidRDefault="00881048" w:rsidP="00881048">
                  <w:pPr>
                    <w:pStyle w:val="Standaard1"/>
                    <w:spacing w:line="360" w:lineRule="auto"/>
                    <w:rPr>
                      <w:lang w:val="en-US"/>
                    </w:rPr>
                  </w:pPr>
                </w:p>
              </w:tc>
              <w:tc>
                <w:tcPr>
                  <w:tcW w:w="335" w:type="dxa"/>
                </w:tcPr>
                <w:p w14:paraId="4490200F" w14:textId="77777777" w:rsidR="00881048" w:rsidRPr="00881048" w:rsidRDefault="00881048" w:rsidP="00881048">
                  <w:pPr>
                    <w:pStyle w:val="Standaard1"/>
                    <w:spacing w:line="360" w:lineRule="auto"/>
                    <w:rPr>
                      <w:lang w:val="en-US"/>
                    </w:rPr>
                  </w:pPr>
                </w:p>
              </w:tc>
              <w:tc>
                <w:tcPr>
                  <w:tcW w:w="335" w:type="dxa"/>
                </w:tcPr>
                <w:p w14:paraId="682AB9BC" w14:textId="77777777" w:rsidR="00881048" w:rsidRPr="00881048" w:rsidRDefault="00881048" w:rsidP="00881048">
                  <w:pPr>
                    <w:pStyle w:val="Standaard1"/>
                    <w:spacing w:line="360" w:lineRule="auto"/>
                    <w:rPr>
                      <w:lang w:val="en-US"/>
                    </w:rPr>
                  </w:pPr>
                </w:p>
              </w:tc>
              <w:tc>
                <w:tcPr>
                  <w:tcW w:w="335" w:type="dxa"/>
                </w:tcPr>
                <w:p w14:paraId="4A245CC7" w14:textId="77777777" w:rsidR="00881048" w:rsidRPr="00881048" w:rsidRDefault="00881048" w:rsidP="00881048">
                  <w:pPr>
                    <w:pStyle w:val="Standaard1"/>
                    <w:spacing w:line="360" w:lineRule="auto"/>
                    <w:rPr>
                      <w:lang w:val="en-US"/>
                    </w:rPr>
                  </w:pPr>
                </w:p>
              </w:tc>
              <w:tc>
                <w:tcPr>
                  <w:tcW w:w="250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70082551" w14:textId="77777777" w:rsidR="00881048" w:rsidRPr="00881048" w:rsidRDefault="00881048" w:rsidP="00881048">
                  <w:pPr>
                    <w:pStyle w:val="Standaard1"/>
                    <w:spacing w:line="360" w:lineRule="auto"/>
                    <w:rPr>
                      <w:lang w:val="en-US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8C8B44" w14:textId="77777777" w:rsidR="00881048" w:rsidRPr="00881048" w:rsidRDefault="00881048" w:rsidP="00881048">
                  <w:pPr>
                    <w:pStyle w:val="Standaard1"/>
                    <w:spacing w:line="360" w:lineRule="auto"/>
                    <w:rPr>
                      <w:lang w:val="en-US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C7667A" w14:textId="77777777" w:rsidR="00881048" w:rsidRPr="00881048" w:rsidRDefault="00881048" w:rsidP="00881048">
                  <w:pPr>
                    <w:pStyle w:val="Standaard1"/>
                    <w:spacing w:line="360" w:lineRule="auto"/>
                    <w:rPr>
                      <w:lang w:val="en-US"/>
                    </w:rPr>
                  </w:pPr>
                </w:p>
              </w:tc>
              <w:tc>
                <w:tcPr>
                  <w:tcW w:w="335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14:paraId="19B327B2" w14:textId="77777777" w:rsidR="00881048" w:rsidRPr="00881048" w:rsidRDefault="00881048" w:rsidP="00881048">
                  <w:pPr>
                    <w:pStyle w:val="Standaard1"/>
                    <w:spacing w:line="360" w:lineRule="auto"/>
                    <w:rPr>
                      <w:lang w:val="en-US"/>
                    </w:rPr>
                  </w:pPr>
                </w:p>
              </w:tc>
              <w:tc>
                <w:tcPr>
                  <w:tcW w:w="33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14:paraId="0906952F" w14:textId="77777777" w:rsidR="00881048" w:rsidRPr="00881048" w:rsidRDefault="00881048" w:rsidP="00881048">
                  <w:pPr>
                    <w:pStyle w:val="Standaard1"/>
                    <w:spacing w:line="360" w:lineRule="auto"/>
                    <w:rPr>
                      <w:lang w:val="en-US"/>
                    </w:rPr>
                  </w:pPr>
                </w:p>
              </w:tc>
              <w:tc>
                <w:tcPr>
                  <w:tcW w:w="33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14:paraId="5C95E46B" w14:textId="77777777" w:rsidR="00881048" w:rsidRPr="00881048" w:rsidRDefault="00881048" w:rsidP="00881048">
                  <w:pPr>
                    <w:pStyle w:val="Standaard1"/>
                    <w:spacing w:line="360" w:lineRule="auto"/>
                    <w:rPr>
                      <w:lang w:val="en-US"/>
                    </w:rPr>
                  </w:pPr>
                </w:p>
              </w:tc>
              <w:tc>
                <w:tcPr>
                  <w:tcW w:w="33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14:paraId="7D68CD7C" w14:textId="77777777" w:rsidR="00881048" w:rsidRPr="00881048" w:rsidRDefault="00881048" w:rsidP="00881048">
                  <w:pPr>
                    <w:pStyle w:val="Standaard1"/>
                    <w:spacing w:line="360" w:lineRule="auto"/>
                    <w:rPr>
                      <w:lang w:val="en-US"/>
                    </w:rPr>
                  </w:pPr>
                </w:p>
              </w:tc>
              <w:tc>
                <w:tcPr>
                  <w:tcW w:w="33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14:paraId="38A00E7A" w14:textId="77777777" w:rsidR="00881048" w:rsidRPr="00881048" w:rsidRDefault="00881048" w:rsidP="00881048">
                  <w:pPr>
                    <w:pStyle w:val="Standaard1"/>
                    <w:spacing w:line="360" w:lineRule="auto"/>
                    <w:rPr>
                      <w:lang w:val="en-US"/>
                    </w:rPr>
                  </w:pPr>
                </w:p>
              </w:tc>
              <w:tc>
                <w:tcPr>
                  <w:tcW w:w="33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14:paraId="6F581EAE" w14:textId="77777777" w:rsidR="00881048" w:rsidRPr="00881048" w:rsidRDefault="00881048" w:rsidP="00881048">
                  <w:pPr>
                    <w:pStyle w:val="Standaard1"/>
                    <w:spacing w:line="360" w:lineRule="auto"/>
                    <w:rPr>
                      <w:lang w:val="en-US"/>
                    </w:rPr>
                  </w:pPr>
                </w:p>
              </w:tc>
            </w:tr>
          </w:tbl>
          <w:p w14:paraId="21A14764" w14:textId="77777777" w:rsidR="002B03AA" w:rsidRPr="00881048" w:rsidRDefault="00881048" w:rsidP="00730666">
            <w:pPr>
              <w:pStyle w:val="Standaard1"/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</w:p>
          <w:p w14:paraId="433C9734" w14:textId="77777777" w:rsidR="002B03AA" w:rsidRPr="007A1AA1" w:rsidRDefault="002B03AA" w:rsidP="00730666">
            <w:pPr>
              <w:pStyle w:val="Standaard1"/>
              <w:spacing w:line="360" w:lineRule="auto"/>
              <w:jc w:val="both"/>
              <w:rPr>
                <w:lang w:val="en-US"/>
              </w:rPr>
            </w:pPr>
            <w:r w:rsidRPr="007A1AA1">
              <w:rPr>
                <w:lang w:val="en-US"/>
              </w:rPr>
              <w:t>B</w:t>
            </w:r>
            <w:r w:rsidR="007A1AA1" w:rsidRPr="007A1AA1">
              <w:rPr>
                <w:lang w:val="en-US"/>
              </w:rPr>
              <w:t>ank Identifier Code (BIC</w:t>
            </w:r>
            <w:r w:rsidRPr="007A1AA1">
              <w:rPr>
                <w:lang w:val="en-US"/>
              </w:rPr>
              <w:t>)</w:t>
            </w:r>
            <w:r w:rsidR="000676C5">
              <w:rPr>
                <w:vertAlign w:val="superscript"/>
                <w:lang w:val="en-US"/>
              </w:rPr>
              <w:t>2</w:t>
            </w:r>
            <w:r w:rsidRPr="007A1AA1">
              <w:rPr>
                <w:lang w:val="en-US"/>
              </w:rPr>
              <w:t>:</w:t>
            </w:r>
          </w:p>
          <w:tbl>
            <w:tblPr>
              <w:tblStyle w:val="2"/>
              <w:tblW w:w="272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2B03AA" w:rsidRPr="007A1AA1" w14:paraId="41525371" w14:textId="77777777" w:rsidTr="00730666">
              <w:trPr>
                <w:trHeight w:val="280"/>
              </w:trPr>
              <w:tc>
                <w:tcPr>
                  <w:tcW w:w="340" w:type="dxa"/>
                </w:tcPr>
                <w:p w14:paraId="0681717F" w14:textId="77777777" w:rsidR="002B03AA" w:rsidRPr="007A1AA1" w:rsidRDefault="002B03AA" w:rsidP="00730666">
                  <w:pPr>
                    <w:pStyle w:val="Standaard1"/>
                    <w:spacing w:line="360" w:lineRule="auto"/>
                    <w:jc w:val="both"/>
                    <w:rPr>
                      <w:lang w:val="en-US"/>
                    </w:rPr>
                  </w:pPr>
                </w:p>
              </w:tc>
              <w:tc>
                <w:tcPr>
                  <w:tcW w:w="340" w:type="dxa"/>
                </w:tcPr>
                <w:p w14:paraId="2EEBD32E" w14:textId="77777777" w:rsidR="002B03AA" w:rsidRPr="007A1AA1" w:rsidRDefault="002B03AA" w:rsidP="00730666">
                  <w:pPr>
                    <w:pStyle w:val="Standaard1"/>
                    <w:spacing w:line="360" w:lineRule="auto"/>
                    <w:jc w:val="both"/>
                    <w:rPr>
                      <w:lang w:val="en-US"/>
                    </w:rPr>
                  </w:pPr>
                </w:p>
              </w:tc>
              <w:tc>
                <w:tcPr>
                  <w:tcW w:w="340" w:type="dxa"/>
                </w:tcPr>
                <w:p w14:paraId="28114E79" w14:textId="77777777" w:rsidR="002B03AA" w:rsidRPr="007A1AA1" w:rsidRDefault="002B03AA" w:rsidP="00730666">
                  <w:pPr>
                    <w:pStyle w:val="Standaard1"/>
                    <w:spacing w:line="360" w:lineRule="auto"/>
                    <w:jc w:val="both"/>
                    <w:rPr>
                      <w:lang w:val="en-US"/>
                    </w:rPr>
                  </w:pPr>
                </w:p>
              </w:tc>
              <w:tc>
                <w:tcPr>
                  <w:tcW w:w="340" w:type="dxa"/>
                </w:tcPr>
                <w:p w14:paraId="3AFC4BBA" w14:textId="77777777" w:rsidR="002B03AA" w:rsidRPr="007A1AA1" w:rsidRDefault="002B03AA" w:rsidP="00730666">
                  <w:pPr>
                    <w:pStyle w:val="Standaard1"/>
                    <w:spacing w:line="360" w:lineRule="auto"/>
                    <w:jc w:val="both"/>
                    <w:rPr>
                      <w:lang w:val="en-US"/>
                    </w:rPr>
                  </w:pPr>
                </w:p>
              </w:tc>
              <w:tc>
                <w:tcPr>
                  <w:tcW w:w="340" w:type="dxa"/>
                </w:tcPr>
                <w:p w14:paraId="7BF1FB41" w14:textId="77777777" w:rsidR="002B03AA" w:rsidRPr="007A1AA1" w:rsidRDefault="002B03AA" w:rsidP="00730666">
                  <w:pPr>
                    <w:pStyle w:val="Standaard1"/>
                    <w:spacing w:line="360" w:lineRule="auto"/>
                    <w:jc w:val="both"/>
                    <w:rPr>
                      <w:lang w:val="en-US"/>
                    </w:rPr>
                  </w:pPr>
                </w:p>
              </w:tc>
              <w:tc>
                <w:tcPr>
                  <w:tcW w:w="340" w:type="dxa"/>
                </w:tcPr>
                <w:p w14:paraId="0D40E0E8" w14:textId="77777777" w:rsidR="002B03AA" w:rsidRPr="007A1AA1" w:rsidRDefault="002B03AA" w:rsidP="00730666">
                  <w:pPr>
                    <w:pStyle w:val="Standaard1"/>
                    <w:spacing w:line="360" w:lineRule="auto"/>
                    <w:jc w:val="both"/>
                    <w:rPr>
                      <w:lang w:val="en-US"/>
                    </w:rPr>
                  </w:pPr>
                </w:p>
              </w:tc>
              <w:tc>
                <w:tcPr>
                  <w:tcW w:w="340" w:type="dxa"/>
                </w:tcPr>
                <w:p w14:paraId="0D00D42A" w14:textId="77777777" w:rsidR="002B03AA" w:rsidRPr="007A1AA1" w:rsidRDefault="002B03AA" w:rsidP="00730666">
                  <w:pPr>
                    <w:pStyle w:val="Standaard1"/>
                    <w:spacing w:line="360" w:lineRule="auto"/>
                    <w:jc w:val="both"/>
                    <w:rPr>
                      <w:lang w:val="en-US"/>
                    </w:rPr>
                  </w:pPr>
                </w:p>
              </w:tc>
              <w:tc>
                <w:tcPr>
                  <w:tcW w:w="340" w:type="dxa"/>
                </w:tcPr>
                <w:p w14:paraId="73D8055A" w14:textId="77777777" w:rsidR="002B03AA" w:rsidRPr="007A1AA1" w:rsidRDefault="002B03AA" w:rsidP="00730666">
                  <w:pPr>
                    <w:pStyle w:val="Standaard1"/>
                    <w:spacing w:line="360" w:lineRule="auto"/>
                    <w:jc w:val="both"/>
                    <w:rPr>
                      <w:lang w:val="en-US"/>
                    </w:rPr>
                  </w:pPr>
                </w:p>
              </w:tc>
            </w:tr>
          </w:tbl>
          <w:p w14:paraId="0E57F8BC" w14:textId="77777777" w:rsidR="002B03AA" w:rsidRPr="007A1AA1" w:rsidRDefault="002B03AA" w:rsidP="00730666">
            <w:pPr>
              <w:pStyle w:val="Standaard1"/>
              <w:spacing w:line="360" w:lineRule="auto"/>
              <w:rPr>
                <w:lang w:val="en-US"/>
              </w:rPr>
            </w:pPr>
          </w:p>
          <w:p w14:paraId="5FEE003D" w14:textId="77777777" w:rsidR="002B03AA" w:rsidRPr="00881048" w:rsidRDefault="007A1AA1" w:rsidP="00730666">
            <w:pPr>
              <w:pStyle w:val="Standaard1"/>
              <w:spacing w:line="360" w:lineRule="auto"/>
            </w:pPr>
            <w:r w:rsidRPr="00881048">
              <w:t xml:space="preserve">Date of </w:t>
            </w:r>
            <w:proofErr w:type="spellStart"/>
            <w:r w:rsidRPr="00881048">
              <w:t>birth</w:t>
            </w:r>
            <w:proofErr w:type="spellEnd"/>
            <w:r w:rsidR="002B03AA" w:rsidRPr="00881048">
              <w:t xml:space="preserve"> (</w:t>
            </w:r>
            <w:proofErr w:type="spellStart"/>
            <w:r w:rsidR="002B03AA" w:rsidRPr="00881048">
              <w:t>dd</w:t>
            </w:r>
            <w:proofErr w:type="spellEnd"/>
            <w:r w:rsidR="002B03AA" w:rsidRPr="00881048">
              <w:t>-mm-</w:t>
            </w:r>
            <w:proofErr w:type="spellStart"/>
            <w:r w:rsidRPr="00881048">
              <w:t>yyyy</w:t>
            </w:r>
            <w:proofErr w:type="spellEnd"/>
            <w:r w:rsidR="002B03AA" w:rsidRPr="00881048">
              <w:t>):</w:t>
            </w:r>
            <w:r w:rsidR="00881048" w:rsidRPr="00881048">
              <w:t xml:space="preserve"> </w:t>
            </w:r>
          </w:p>
        </w:tc>
      </w:tr>
      <w:tr w:rsidR="002B03AA" w:rsidRPr="000676C5" w14:paraId="44F8F970" w14:textId="77777777" w:rsidTr="00730666">
        <w:trPr>
          <w:trHeight w:val="4700"/>
        </w:trPr>
        <w:tc>
          <w:tcPr>
            <w:tcW w:w="9870" w:type="dxa"/>
            <w:gridSpan w:val="2"/>
            <w:tcBorders>
              <w:top w:val="single" w:sz="4" w:space="0" w:color="000000"/>
            </w:tcBorders>
          </w:tcPr>
          <w:p w14:paraId="3F6802FB" w14:textId="77777777" w:rsidR="002B03AA" w:rsidRPr="00881048" w:rsidRDefault="002B03AA" w:rsidP="00730666">
            <w:pPr>
              <w:pStyle w:val="Standaard1"/>
              <w:spacing w:before="120" w:line="276" w:lineRule="auto"/>
            </w:pPr>
          </w:p>
          <w:p w14:paraId="14472962" w14:textId="77777777" w:rsidR="002B03AA" w:rsidRDefault="007A1AA1" w:rsidP="00730666">
            <w:pPr>
              <w:pStyle w:val="Standaard1"/>
              <w:spacing w:line="360" w:lineRule="auto"/>
            </w:pPr>
            <w:proofErr w:type="spellStart"/>
            <w:r>
              <w:t>Place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date</w:t>
            </w:r>
            <w:r w:rsidR="002B03AA" w:rsidRPr="003E107B">
              <w:t xml:space="preserve">:                                                      </w:t>
            </w:r>
            <w:proofErr w:type="spellStart"/>
            <w:r>
              <w:t>Signature</w:t>
            </w:r>
            <w:proofErr w:type="spellEnd"/>
            <w:r w:rsidR="002B03AA" w:rsidRPr="003E107B">
              <w:t xml:space="preserve">: </w:t>
            </w:r>
          </w:p>
          <w:p w14:paraId="090B520C" w14:textId="77777777" w:rsidR="002B03AA" w:rsidRDefault="002B03AA" w:rsidP="00730666">
            <w:pPr>
              <w:pStyle w:val="Standaard1"/>
              <w:spacing w:line="360" w:lineRule="auto"/>
            </w:pPr>
          </w:p>
          <w:p w14:paraId="125747BE" w14:textId="77777777" w:rsidR="002B03AA" w:rsidRDefault="002B03AA" w:rsidP="00730666">
            <w:pPr>
              <w:pStyle w:val="Standaard1"/>
              <w:spacing w:line="360" w:lineRule="auto"/>
            </w:pPr>
          </w:p>
          <w:p w14:paraId="3967EC09" w14:textId="77777777" w:rsidR="002B03AA" w:rsidRDefault="002B03AA" w:rsidP="00730666">
            <w:pPr>
              <w:pStyle w:val="Standaard1"/>
              <w:spacing w:line="360" w:lineRule="auto"/>
            </w:pPr>
          </w:p>
          <w:p w14:paraId="62D6EEF5" w14:textId="77777777" w:rsidR="002B03AA" w:rsidRDefault="002B03AA" w:rsidP="00730666">
            <w:pPr>
              <w:pStyle w:val="Standaard1"/>
              <w:spacing w:line="360" w:lineRule="auto"/>
            </w:pPr>
          </w:p>
          <w:p w14:paraId="6A9A171A" w14:textId="77777777" w:rsidR="002B03AA" w:rsidRDefault="002B03AA" w:rsidP="00730666">
            <w:pPr>
              <w:pStyle w:val="Standaard1"/>
              <w:spacing w:line="360" w:lineRule="auto"/>
            </w:pPr>
          </w:p>
          <w:p w14:paraId="34752214" w14:textId="77777777" w:rsidR="002B03AA" w:rsidRDefault="002B03AA" w:rsidP="00730666">
            <w:pPr>
              <w:pStyle w:val="Standaard1"/>
              <w:spacing w:line="360" w:lineRule="auto"/>
            </w:pPr>
          </w:p>
          <w:p w14:paraId="0CA926BF" w14:textId="77777777" w:rsidR="002B03AA" w:rsidRDefault="002B03AA" w:rsidP="00730666">
            <w:pPr>
              <w:pStyle w:val="Standaard1"/>
              <w:spacing w:line="360" w:lineRule="auto"/>
            </w:pPr>
          </w:p>
          <w:p w14:paraId="504019D2" w14:textId="77777777" w:rsidR="002B03AA" w:rsidRDefault="002B03AA" w:rsidP="00730666">
            <w:pPr>
              <w:pStyle w:val="Standaard1"/>
              <w:spacing w:line="360" w:lineRule="auto"/>
            </w:pPr>
          </w:p>
          <w:p w14:paraId="462B5C1D" w14:textId="77777777" w:rsidR="002B03AA" w:rsidRDefault="002B03AA" w:rsidP="00730666">
            <w:pPr>
              <w:pStyle w:val="Standaard1"/>
              <w:spacing w:line="360" w:lineRule="auto"/>
            </w:pPr>
          </w:p>
          <w:p w14:paraId="0879A1AD" w14:textId="77777777" w:rsidR="002B03AA" w:rsidRPr="003E107B" w:rsidRDefault="002B03AA" w:rsidP="00730666">
            <w:pPr>
              <w:pStyle w:val="Standaard1"/>
              <w:spacing w:line="360" w:lineRule="auto"/>
            </w:pPr>
          </w:p>
          <w:p w14:paraId="3D3C14DB" w14:textId="77777777" w:rsidR="002B03AA" w:rsidRPr="000676C5" w:rsidRDefault="007A1AA1" w:rsidP="007A1AA1">
            <w:pPr>
              <w:pStyle w:val="Standaard1"/>
              <w:rPr>
                <w:i/>
                <w:lang w:val="en-US"/>
              </w:rPr>
            </w:pPr>
            <w:r w:rsidRPr="000676C5">
              <w:rPr>
                <w:i/>
                <w:vertAlign w:val="superscript"/>
                <w:lang w:val="en-US"/>
              </w:rPr>
              <w:t xml:space="preserve"> </w:t>
            </w:r>
            <w:r w:rsidR="002B03AA" w:rsidRPr="000676C5">
              <w:rPr>
                <w:i/>
                <w:vertAlign w:val="superscript"/>
                <w:lang w:val="en-US"/>
              </w:rPr>
              <w:t>1</w:t>
            </w:r>
            <w:r w:rsidR="000676C5" w:rsidRPr="000676C5">
              <w:rPr>
                <w:i/>
                <w:vertAlign w:val="superscript"/>
                <w:lang w:val="en-US"/>
              </w:rPr>
              <w:t xml:space="preserve"> </w:t>
            </w:r>
            <w:r w:rsidR="000676C5" w:rsidRPr="000676C5">
              <w:rPr>
                <w:i/>
                <w:lang w:val="en-US"/>
              </w:rPr>
              <w:t>This authorization expires</w:t>
            </w:r>
            <w:r w:rsidR="000676C5">
              <w:rPr>
                <w:i/>
                <w:lang w:val="en-US"/>
              </w:rPr>
              <w:t xml:space="preserve"> after resignation or 36 months of inactivity </w:t>
            </w:r>
            <w:r w:rsidRPr="000676C5">
              <w:rPr>
                <w:i/>
                <w:vertAlign w:val="superscript"/>
                <w:lang w:val="en-US"/>
              </w:rPr>
              <w:br/>
            </w:r>
            <w:r w:rsidR="000676C5" w:rsidRPr="000676C5">
              <w:rPr>
                <w:i/>
                <w:lang w:val="en-US"/>
              </w:rPr>
              <w:t xml:space="preserve"> </w:t>
            </w:r>
            <w:r w:rsidR="002B03AA" w:rsidRPr="000676C5">
              <w:rPr>
                <w:i/>
                <w:vertAlign w:val="superscript"/>
                <w:lang w:val="en-US"/>
              </w:rPr>
              <w:t>2</w:t>
            </w:r>
            <w:r w:rsidR="000676C5" w:rsidRPr="000676C5">
              <w:rPr>
                <w:i/>
                <w:vertAlign w:val="superscript"/>
                <w:lang w:val="en-US"/>
              </w:rPr>
              <w:t xml:space="preserve"> </w:t>
            </w:r>
            <w:r w:rsidR="000676C5" w:rsidRPr="000676C5">
              <w:rPr>
                <w:i/>
                <w:lang w:val="en-US"/>
              </w:rPr>
              <w:t xml:space="preserve">Not a mandatory field for </w:t>
            </w:r>
            <w:proofErr w:type="spellStart"/>
            <w:r w:rsidR="000676C5" w:rsidRPr="000676C5">
              <w:rPr>
                <w:i/>
                <w:lang w:val="en-US"/>
              </w:rPr>
              <w:t>dutch</w:t>
            </w:r>
            <w:proofErr w:type="spellEnd"/>
            <w:r w:rsidR="000676C5" w:rsidRPr="000676C5">
              <w:rPr>
                <w:i/>
                <w:lang w:val="en-US"/>
              </w:rPr>
              <w:t xml:space="preserve"> IBAN</w:t>
            </w:r>
          </w:p>
        </w:tc>
      </w:tr>
    </w:tbl>
    <w:p w14:paraId="19FC3F50" w14:textId="77777777" w:rsidR="00205993" w:rsidRPr="000676C5" w:rsidRDefault="00205993">
      <w:pPr>
        <w:rPr>
          <w:lang w:val="en-US"/>
        </w:rPr>
      </w:pPr>
      <w:bookmarkStart w:id="0" w:name="_GoBack"/>
      <w:bookmarkEnd w:id="0"/>
    </w:p>
    <w:sectPr w:rsidR="00205993" w:rsidRPr="000676C5" w:rsidSect="001832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851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BF032" w14:textId="77777777" w:rsidR="002B03AA" w:rsidRDefault="002B03AA" w:rsidP="002B03AA">
      <w:r>
        <w:separator/>
      </w:r>
    </w:p>
  </w:endnote>
  <w:endnote w:type="continuationSeparator" w:id="0">
    <w:p w14:paraId="45163ABC" w14:textId="77777777" w:rsidR="002B03AA" w:rsidRDefault="002B03AA" w:rsidP="002B0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40216" w14:textId="77777777" w:rsidR="00601BF0" w:rsidRDefault="00601BF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50FF2" w14:textId="77777777" w:rsidR="00601BF0" w:rsidRDefault="00601BF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372CC" w14:textId="77777777" w:rsidR="00601BF0" w:rsidRDefault="00601BF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E8F25" w14:textId="77777777" w:rsidR="002B03AA" w:rsidRDefault="002B03AA" w:rsidP="002B03AA">
      <w:r>
        <w:separator/>
      </w:r>
    </w:p>
  </w:footnote>
  <w:footnote w:type="continuationSeparator" w:id="0">
    <w:p w14:paraId="53D9D848" w14:textId="77777777" w:rsidR="002B03AA" w:rsidRDefault="002B03AA" w:rsidP="002B0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163CD" w14:textId="77777777" w:rsidR="00601BF0" w:rsidRDefault="00601BF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7ACE8" w14:textId="77777777" w:rsidR="0018325B" w:rsidRDefault="00D53726">
    <w:pPr>
      <w:pStyle w:val="Kop1"/>
      <w:spacing w:before="454"/>
    </w:pPr>
  </w:p>
  <w:p w14:paraId="24E14A00" w14:textId="77777777" w:rsidR="0018325B" w:rsidRDefault="00D53726">
    <w:pPr>
      <w:pStyle w:val="Standaard1"/>
      <w:tabs>
        <w:tab w:val="center" w:pos="4680"/>
        <w:tab w:val="right" w:pos="93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94DEE" w14:textId="77777777" w:rsidR="001A350D" w:rsidRPr="002B03AA" w:rsidRDefault="002B03AA" w:rsidP="001A350D">
    <w:pPr>
      <w:pStyle w:val="Kop1"/>
      <w:spacing w:before="454"/>
      <w:rPr>
        <w:b/>
        <w:lang w:val="en-US"/>
      </w:rPr>
    </w:pPr>
    <w:r w:rsidRPr="002B03AA">
      <w:rPr>
        <w:b/>
        <w:lang w:val="en-US"/>
      </w:rPr>
      <w:t>Recurrent</w:t>
    </w:r>
    <w:r w:rsidR="00601BF0" w:rsidRPr="002B03AA">
      <w:rPr>
        <w:b/>
        <w:lang w:val="en-US"/>
      </w:rPr>
      <w:t xml:space="preserve"> SEPA </w:t>
    </w:r>
    <w:proofErr w:type="spellStart"/>
    <w:r w:rsidRPr="002B03AA">
      <w:rPr>
        <w:b/>
        <w:lang w:val="en-US"/>
      </w:rPr>
      <w:t>authorisation</w:t>
    </w:r>
    <w:proofErr w:type="spellEnd"/>
    <w:r w:rsidRPr="002B03AA">
      <w:rPr>
        <w:b/>
        <w:lang w:val="en-US"/>
      </w:rPr>
      <w:t xml:space="preserve"> form (mandate)</w:t>
    </w:r>
    <w:r w:rsidR="00601BF0" w:rsidRPr="002B03AA">
      <w:rPr>
        <w:b/>
        <w:lang w:val="en-US"/>
      </w:rPr>
      <w:t xml:space="preserve"> G.S.B.V. </w:t>
    </w:r>
    <w:proofErr w:type="spellStart"/>
    <w:r w:rsidR="00601BF0" w:rsidRPr="002B03AA">
      <w:rPr>
        <w:b/>
        <w:lang w:val="en-US"/>
      </w:rPr>
      <w:t>Tweeslag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355B2"/>
    <w:multiLevelType w:val="hybridMultilevel"/>
    <w:tmpl w:val="E7C866FE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3AA"/>
    <w:rsid w:val="00065039"/>
    <w:rsid w:val="000676C5"/>
    <w:rsid w:val="000E4D8A"/>
    <w:rsid w:val="00205993"/>
    <w:rsid w:val="00296A74"/>
    <w:rsid w:val="002B03AA"/>
    <w:rsid w:val="002F7563"/>
    <w:rsid w:val="00601BF0"/>
    <w:rsid w:val="007A1AA1"/>
    <w:rsid w:val="00881048"/>
    <w:rsid w:val="008B77C0"/>
    <w:rsid w:val="00B74591"/>
    <w:rsid w:val="00D5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D9262"/>
  <w15:chartTrackingRefBased/>
  <w15:docId w15:val="{35076B1F-01E4-46FE-8B79-55C53151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B03A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nl-NL"/>
    </w:rPr>
  </w:style>
  <w:style w:type="paragraph" w:styleId="Kop1">
    <w:name w:val="heading 1"/>
    <w:basedOn w:val="Standaard1"/>
    <w:next w:val="Standaard1"/>
    <w:link w:val="Kop1Char"/>
    <w:rsid w:val="002B03AA"/>
    <w:pPr>
      <w:keepNext/>
      <w:keepLines/>
      <w:jc w:val="center"/>
      <w:outlineLvl w:val="0"/>
    </w:pPr>
    <w:rPr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B03AA"/>
    <w:rPr>
      <w:rFonts w:ascii="Times New Roman" w:eastAsia="Times New Roman" w:hAnsi="Times New Roman" w:cs="Times New Roman"/>
      <w:color w:val="000000"/>
      <w:sz w:val="28"/>
      <w:szCs w:val="28"/>
      <w:lang w:eastAsia="nl-NL"/>
    </w:rPr>
  </w:style>
  <w:style w:type="paragraph" w:customStyle="1" w:styleId="Standaard1">
    <w:name w:val="Standaard1"/>
    <w:rsid w:val="002B03A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nl-NL"/>
    </w:rPr>
  </w:style>
  <w:style w:type="table" w:customStyle="1" w:styleId="3">
    <w:name w:val="3"/>
    <w:basedOn w:val="Standaardtabel"/>
    <w:rsid w:val="002B03A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nl-N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2">
    <w:name w:val="2"/>
    <w:basedOn w:val="Standaardtabel"/>
    <w:rsid w:val="002B03A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nl-N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">
    <w:name w:val="1"/>
    <w:basedOn w:val="Standaardtabel"/>
    <w:rsid w:val="002B03A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nl-N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2B03A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B03AA"/>
    <w:rPr>
      <w:rFonts w:ascii="Times New Roman" w:eastAsia="Times New Roman" w:hAnsi="Times New Roman" w:cs="Times New Roman"/>
      <w:color w:val="000000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2B03A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B03AA"/>
    <w:rPr>
      <w:rFonts w:ascii="Times New Roman" w:eastAsia="Times New Roman" w:hAnsi="Times New Roman" w:cs="Times New Roman"/>
      <w:color w:val="000000"/>
      <w:sz w:val="20"/>
      <w:szCs w:val="20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8810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Burger</dc:creator>
  <cp:keywords/>
  <dc:description/>
  <cp:lastModifiedBy>Yvette Burger</cp:lastModifiedBy>
  <cp:revision>4</cp:revision>
  <dcterms:created xsi:type="dcterms:W3CDTF">2019-04-17T17:35:00Z</dcterms:created>
  <dcterms:modified xsi:type="dcterms:W3CDTF">2019-04-17T17:40:00Z</dcterms:modified>
</cp:coreProperties>
</file>